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9077EA" w14:paraId="1BFAE59D" w14:textId="5B69EDDE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768374AB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</w:t>
            </w:r>
            <w:r w:rsidR="00FD696E">
              <w:rPr>
                <w:sz w:val="20"/>
                <w:szCs w:val="20"/>
              </w:rPr>
              <w:t>: SC-07 (03)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FD696E" w:rsidTr="422A4C1A" w14:paraId="621F6F9E" w14:textId="77777777">
        <w:tc>
          <w:tcPr>
            <w:tcW w:w="2425" w:type="dxa"/>
          </w:tcPr>
          <w:p w:rsidRPr="007629C9" w:rsidR="00FD696E" w:rsidP="00FD696E" w:rsidRDefault="00FD696E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FD696E" w:rsidP="00FD696E" w:rsidRDefault="00FD696E" w14:paraId="56575CF4" w14:textId="77777777">
            <w:pPr>
              <w:rPr>
                <w:sz w:val="20"/>
                <w:szCs w:val="20"/>
              </w:rPr>
            </w:pPr>
          </w:p>
          <w:p w:rsidRPr="00F87D95" w:rsidR="00FD696E" w:rsidP="00FD696E" w:rsidRDefault="00FD696E" w14:paraId="08A6683B" w14:textId="1BAF3A4E">
            <w:pPr>
              <w:rPr>
                <w:sz w:val="20"/>
                <w:szCs w:val="20"/>
              </w:rPr>
            </w:pPr>
            <w:r w:rsidRPr="00FD696E">
              <w:rPr>
                <w:sz w:val="20"/>
                <w:szCs w:val="20"/>
              </w:rPr>
              <w:t>Limit the number of external network connections to the system.</w:t>
            </w:r>
          </w:p>
        </w:tc>
        <w:tc>
          <w:tcPr>
            <w:tcW w:w="6925" w:type="dxa"/>
          </w:tcPr>
          <w:p w:rsidR="00FD696E" w:rsidP="00FD696E" w:rsidRDefault="00FD696E" w14:paraId="684593F2" w14:textId="77777777"/>
          <w:p w:rsidR="00FD696E" w:rsidP="00FD696E" w:rsidRDefault="00FD696E" w14:paraId="72F9542E" w14:textId="50498EF1">
            <w:r>
              <w:rPr>
                <w:i/>
                <w:iCs/>
              </w:rPr>
              <w:t>Control Implementation Statement; evidence references</w:t>
            </w:r>
          </w:p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26BBC" w:rsidP="0085581F" w:rsidRDefault="00C26BBC" w14:paraId="02D9EE75" w14:textId="77777777">
      <w:pPr>
        <w:spacing w:after="0" w:line="240" w:lineRule="auto"/>
      </w:pPr>
      <w:r>
        <w:separator/>
      </w:r>
    </w:p>
  </w:endnote>
  <w:endnote w:type="continuationSeparator" w:id="0">
    <w:p w:rsidR="00C26BBC" w:rsidP="0085581F" w:rsidRDefault="00C26BBC" w14:paraId="24111F5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26BBC" w:rsidP="0085581F" w:rsidRDefault="00C26BBC" w14:paraId="53A65F92" w14:textId="77777777">
      <w:pPr>
        <w:spacing w:after="0" w:line="240" w:lineRule="auto"/>
      </w:pPr>
      <w:r>
        <w:separator/>
      </w:r>
    </w:p>
  </w:footnote>
  <w:footnote w:type="continuationSeparator" w:id="0">
    <w:p w:rsidR="00C26BBC" w:rsidP="0085581F" w:rsidRDefault="00C26BBC" w14:paraId="0096392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6D1AA489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78B57DF5" w:rsidR="78B57DF5">
      <w:rPr>
        <w:rFonts w:ascii="Bahnschrift" w:hAnsi="Bahnschrift"/>
        <w:color w:val="auto"/>
        <w:sz w:val="40"/>
        <w:szCs w:val="40"/>
      </w:rPr>
      <w:t xml:space="preserve"> </w:t>
    </w:r>
    <w:r w:rsidRPr="78B57DF5" w:rsidR="78B57DF5">
      <w:rPr>
        <w:rFonts w:ascii="Bahnschrift" w:hAnsi="Bahnschrift"/>
        <w:color w:val="auto"/>
        <w:sz w:val="40"/>
        <w:szCs w:val="40"/>
      </w:rPr>
      <w:t>GovRAMP</w:t>
    </w:r>
    <w:r w:rsidRPr="78B57DF5" w:rsidR="78B57DF5">
      <w:rPr>
        <w:rFonts w:ascii="Bahnschrift" w:hAnsi="Bahnschrift"/>
        <w:color w:val="auto"/>
        <w:sz w:val="40"/>
        <w:szCs w:val="40"/>
      </w:rPr>
      <w:t xml:space="preserve"> </w:t>
    </w:r>
    <w:r w:rsidRPr="78B57DF5" w:rsidR="78B57DF5">
      <w:rPr>
        <w:rFonts w:ascii="Bahnschrift" w:hAnsi="Bahnschrift"/>
        <w:color w:val="auto"/>
        <w:sz w:val="40"/>
        <w:szCs w:val="40"/>
      </w:rPr>
      <w:t xml:space="preserve">Core </w:t>
    </w:r>
    <w:r w:rsidRPr="78B57DF5" w:rsidR="78B57DF5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231E09"/>
    <w:rsid w:val="002C7D5D"/>
    <w:rsid w:val="003C64F3"/>
    <w:rsid w:val="00410478"/>
    <w:rsid w:val="004863A6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077EA"/>
    <w:rsid w:val="009512F8"/>
    <w:rsid w:val="00A41D8B"/>
    <w:rsid w:val="00A9108B"/>
    <w:rsid w:val="00A96978"/>
    <w:rsid w:val="00AB5B25"/>
    <w:rsid w:val="00B926F5"/>
    <w:rsid w:val="00C26BBC"/>
    <w:rsid w:val="00F17B56"/>
    <w:rsid w:val="00F51DD1"/>
    <w:rsid w:val="00F87D95"/>
    <w:rsid w:val="00FA75BE"/>
    <w:rsid w:val="00FC3082"/>
    <w:rsid w:val="00FD696E"/>
    <w:rsid w:val="3077CAF9"/>
    <w:rsid w:val="422A4C1A"/>
    <w:rsid w:val="564DAB19"/>
    <w:rsid w:val="704D7D8F"/>
    <w:rsid w:val="78B5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FA97C-08EB-4174-A510-0DED42EAD1BA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E44E8F17-086D-42C7-81CE-8CEC0F16A0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213191-02C4-4C16-AB80-9C94286A8BC0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2025-07-09T18:49:32Z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